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55" w:rsidRPr="00504C55" w:rsidRDefault="00504C55" w:rsidP="00504C55">
      <w:pPr>
        <w:spacing w:after="0"/>
        <w:ind w:right="14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04C55">
        <w:rPr>
          <w:rFonts w:ascii="Times New Roman" w:hAnsi="Times New Roman" w:cs="Times New Roman"/>
          <w:b/>
          <w:spacing w:val="-1"/>
          <w:sz w:val="28"/>
          <w:szCs w:val="28"/>
        </w:rPr>
        <w:t xml:space="preserve">1.10.3. </w:t>
      </w:r>
      <w:r w:rsidRPr="00504C55">
        <w:rPr>
          <w:rFonts w:ascii="Times New Roman" w:hAnsi="Times New Roman" w:cs="Times New Roman"/>
          <w:b/>
          <w:color w:val="000000"/>
          <w:sz w:val="28"/>
          <w:szCs w:val="28"/>
        </w:rPr>
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</w:t>
      </w:r>
    </w:p>
    <w:p w:rsidR="00B14392" w:rsidRDefault="00B14392" w:rsidP="00504C55">
      <w:pPr>
        <w:pStyle w:val="a3"/>
        <w:tabs>
          <w:tab w:val="clear" w:pos="357"/>
          <w:tab w:val="left" w:pos="993"/>
        </w:tabs>
        <w:spacing w:before="0" w:after="0"/>
        <w:ind w:right="141"/>
        <w:rPr>
          <w:spacing w:val="-1"/>
          <w:sz w:val="28"/>
          <w:szCs w:val="28"/>
        </w:rPr>
      </w:pPr>
    </w:p>
    <w:p w:rsidR="00B14392" w:rsidRDefault="00B14392" w:rsidP="00504C55">
      <w:pPr>
        <w:pStyle w:val="a3"/>
        <w:tabs>
          <w:tab w:val="clear" w:pos="357"/>
          <w:tab w:val="left" w:pos="993"/>
        </w:tabs>
        <w:spacing w:before="0" w:after="0"/>
        <w:ind w:right="141"/>
        <w:rPr>
          <w:spacing w:val="-1"/>
          <w:sz w:val="28"/>
          <w:szCs w:val="28"/>
        </w:rPr>
      </w:pPr>
    </w:p>
    <w:p w:rsidR="00645D0F" w:rsidRPr="00645D0F" w:rsidRDefault="00645D0F" w:rsidP="00645D0F">
      <w:pPr>
        <w:pStyle w:val="a3"/>
        <w:tabs>
          <w:tab w:val="clear" w:pos="357"/>
          <w:tab w:val="left" w:pos="993"/>
        </w:tabs>
        <w:spacing w:before="0" w:after="0"/>
        <w:ind w:right="141"/>
        <w:rPr>
          <w:rStyle w:val="a4"/>
          <w:b w:val="0"/>
          <w:bCs w:val="0"/>
          <w:color w:val="auto"/>
          <w:sz w:val="28"/>
          <w:szCs w:val="28"/>
        </w:rPr>
      </w:pPr>
      <w:r w:rsidRPr="00645D0F">
        <w:rPr>
          <w:rStyle w:val="a4"/>
          <w:b w:val="0"/>
          <w:color w:val="auto"/>
          <w:sz w:val="28"/>
          <w:szCs w:val="28"/>
        </w:rPr>
        <w:t>Постановление Правительства РФ от 29 июля 2013 г. № 642 «Об утверждении Правил горячего водоснабжения и внесении изменения в постановление Правительства Российской Федерации от 13 февраля 2006 г. N 83»</w:t>
      </w:r>
    </w:p>
    <w:p w:rsidR="00645D0F" w:rsidRPr="00645D0F" w:rsidRDefault="00645D0F" w:rsidP="00645D0F">
      <w:pPr>
        <w:pStyle w:val="a3"/>
        <w:tabs>
          <w:tab w:val="clear" w:pos="357"/>
          <w:tab w:val="left" w:pos="993"/>
        </w:tabs>
        <w:spacing w:before="0" w:after="0"/>
        <w:ind w:right="141"/>
        <w:rPr>
          <w:rStyle w:val="a4"/>
          <w:b w:val="0"/>
          <w:color w:val="auto"/>
          <w:sz w:val="28"/>
          <w:szCs w:val="28"/>
        </w:rPr>
      </w:pPr>
    </w:p>
    <w:p w:rsidR="00645D0F" w:rsidRPr="00645D0F" w:rsidRDefault="00645D0F" w:rsidP="00645D0F">
      <w:pPr>
        <w:pStyle w:val="a3"/>
        <w:tabs>
          <w:tab w:val="clear" w:pos="357"/>
          <w:tab w:val="left" w:pos="993"/>
        </w:tabs>
        <w:spacing w:before="0" w:after="0"/>
        <w:ind w:right="141"/>
        <w:rPr>
          <w:rStyle w:val="a4"/>
          <w:b w:val="0"/>
          <w:bCs w:val="0"/>
          <w:color w:val="auto"/>
          <w:sz w:val="28"/>
          <w:szCs w:val="28"/>
        </w:rPr>
      </w:pPr>
      <w:r w:rsidRPr="00645D0F">
        <w:rPr>
          <w:rStyle w:val="a4"/>
          <w:b w:val="0"/>
          <w:color w:val="auto"/>
          <w:sz w:val="28"/>
          <w:szCs w:val="28"/>
        </w:rPr>
        <w:t>Постановление Правительства РФ от 29 июля 2013 г. № 643 «Об утверждении типовых договоров в области горячего водоснабжения»</w:t>
      </w:r>
    </w:p>
    <w:p w:rsidR="00B14392" w:rsidRPr="00645D0F" w:rsidRDefault="00B14392" w:rsidP="00504C55">
      <w:pPr>
        <w:pStyle w:val="a3"/>
        <w:tabs>
          <w:tab w:val="clear" w:pos="357"/>
          <w:tab w:val="left" w:pos="993"/>
        </w:tabs>
        <w:spacing w:before="0" w:after="0"/>
        <w:ind w:right="141"/>
        <w:rPr>
          <w:spacing w:val="-1"/>
          <w:sz w:val="28"/>
          <w:szCs w:val="28"/>
        </w:rPr>
      </w:pPr>
    </w:p>
    <w:p w:rsidR="00B14392" w:rsidRDefault="00B14392" w:rsidP="00504C55">
      <w:pPr>
        <w:pStyle w:val="a3"/>
        <w:tabs>
          <w:tab w:val="clear" w:pos="357"/>
          <w:tab w:val="left" w:pos="993"/>
        </w:tabs>
        <w:spacing w:before="0" w:after="0"/>
        <w:ind w:right="141"/>
        <w:rPr>
          <w:spacing w:val="-1"/>
          <w:sz w:val="28"/>
          <w:szCs w:val="28"/>
        </w:rPr>
      </w:pPr>
    </w:p>
    <w:p w:rsidR="00B14392" w:rsidRDefault="00B14392" w:rsidP="00504C55">
      <w:pPr>
        <w:pStyle w:val="a3"/>
        <w:tabs>
          <w:tab w:val="clear" w:pos="357"/>
          <w:tab w:val="left" w:pos="993"/>
        </w:tabs>
        <w:spacing w:before="0" w:after="0"/>
        <w:ind w:right="141"/>
        <w:rPr>
          <w:spacing w:val="-1"/>
          <w:sz w:val="28"/>
          <w:szCs w:val="28"/>
        </w:rPr>
      </w:pPr>
    </w:p>
    <w:p w:rsidR="00B14392" w:rsidRDefault="00B14392" w:rsidP="00B1439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4392" w:rsidRDefault="00B14392" w:rsidP="00B14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392" w:rsidRDefault="00B14392" w:rsidP="00B14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392" w:rsidRDefault="00B14392" w:rsidP="00B14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392" w:rsidRDefault="00B14392" w:rsidP="00B14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392" w:rsidRDefault="00B14392" w:rsidP="00B14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392" w:rsidRDefault="00B14392" w:rsidP="00B14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392" w:rsidRDefault="00B14392" w:rsidP="00B143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02.03.2020 г.</w:t>
      </w:r>
    </w:p>
    <w:p w:rsidR="00B14392" w:rsidRDefault="00B14392" w:rsidP="00B143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B14392" w:rsidRPr="00504C55" w:rsidRDefault="00B14392" w:rsidP="00504C55">
      <w:pPr>
        <w:pStyle w:val="a3"/>
        <w:tabs>
          <w:tab w:val="clear" w:pos="357"/>
          <w:tab w:val="left" w:pos="993"/>
        </w:tabs>
        <w:spacing w:before="0" w:after="0"/>
        <w:ind w:right="141"/>
        <w:rPr>
          <w:snapToGrid/>
          <w:sz w:val="28"/>
          <w:szCs w:val="28"/>
        </w:rPr>
      </w:pPr>
    </w:p>
    <w:p w:rsidR="00002DD0" w:rsidRPr="00504C55" w:rsidRDefault="00002DD0" w:rsidP="00504C55">
      <w:pPr>
        <w:jc w:val="both"/>
        <w:rPr>
          <w:sz w:val="28"/>
          <w:szCs w:val="28"/>
        </w:rPr>
      </w:pPr>
    </w:p>
    <w:sectPr w:rsidR="00002DD0" w:rsidRPr="0050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0988"/>
    <w:multiLevelType w:val="hybridMultilevel"/>
    <w:tmpl w:val="7BBC37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4A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C1F4A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04C55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604590"/>
    <w:rsid w:val="00605719"/>
    <w:rsid w:val="00605DF7"/>
    <w:rsid w:val="006315CA"/>
    <w:rsid w:val="00645D0F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4392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зисы"/>
    <w:basedOn w:val="a"/>
    <w:rsid w:val="00504C55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Гипертекстовая ссылка"/>
    <w:uiPriority w:val="99"/>
    <w:rsid w:val="00645D0F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зисы"/>
    <w:basedOn w:val="a"/>
    <w:rsid w:val="00504C55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Гипертекстовая ссылка"/>
    <w:uiPriority w:val="99"/>
    <w:rsid w:val="00645D0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Владимиров Станислав Анатольевич</cp:lastModifiedBy>
  <cp:revision>4</cp:revision>
  <dcterms:created xsi:type="dcterms:W3CDTF">2020-05-22T04:29:00Z</dcterms:created>
  <dcterms:modified xsi:type="dcterms:W3CDTF">2020-05-22T05:09:00Z</dcterms:modified>
</cp:coreProperties>
</file>